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62" w:rsidRPr="0044162E" w:rsidRDefault="00C61D6B" w:rsidP="00C61D6B">
      <w:pPr>
        <w:pStyle w:val="Heading1"/>
      </w:pPr>
      <w:r>
        <w:t>Data Center Relocation:  Work Breakdown Structure</w:t>
      </w:r>
    </w:p>
    <w:p w:rsidR="0044162E" w:rsidRDefault="0044162E" w:rsidP="0044162E">
      <w:pPr>
        <w:jc w:val="center"/>
      </w:pPr>
    </w:p>
    <w:p w:rsidR="0044162E" w:rsidRDefault="0044162E" w:rsidP="0044162E">
      <w:pPr>
        <w:jc w:val="center"/>
      </w:pPr>
    </w:p>
    <w:p w:rsidR="00E8349A" w:rsidRDefault="006A2762" w:rsidP="00E8349A">
      <w:pPr>
        <w:pStyle w:val="ListParagraph"/>
        <w:numPr>
          <w:ilvl w:val="1"/>
          <w:numId w:val="5"/>
        </w:numPr>
      </w:pPr>
      <w:r>
        <w:t xml:space="preserve">Project Management </w:t>
      </w:r>
    </w:p>
    <w:p w:rsidR="00E8349A" w:rsidRDefault="00E8349A" w:rsidP="00E8349A">
      <w:pPr>
        <w:pStyle w:val="ListParagraph"/>
        <w:numPr>
          <w:ilvl w:val="2"/>
          <w:numId w:val="5"/>
        </w:numPr>
      </w:pPr>
      <w:r>
        <w:t>Scheduling</w:t>
      </w:r>
    </w:p>
    <w:p w:rsidR="00E8349A" w:rsidRDefault="00E8349A" w:rsidP="00E8349A">
      <w:pPr>
        <w:pStyle w:val="ListParagraph"/>
        <w:numPr>
          <w:ilvl w:val="2"/>
          <w:numId w:val="5"/>
        </w:numPr>
      </w:pPr>
      <w:r>
        <w:t>Procurement management</w:t>
      </w:r>
    </w:p>
    <w:p w:rsidR="00E8349A" w:rsidRDefault="00E8349A" w:rsidP="00E8349A">
      <w:pPr>
        <w:pStyle w:val="ListParagraph"/>
      </w:pPr>
    </w:p>
    <w:p w:rsidR="006A2762" w:rsidRDefault="006A2762" w:rsidP="006A2762">
      <w:pPr>
        <w:pStyle w:val="ListParagraph"/>
        <w:numPr>
          <w:ilvl w:val="1"/>
          <w:numId w:val="5"/>
        </w:numPr>
      </w:pPr>
      <w:r>
        <w:t>Requirements</w:t>
      </w:r>
      <w:r w:rsidR="00E8349A">
        <w:t xml:space="preserve"> Definition</w:t>
      </w:r>
    </w:p>
    <w:p w:rsidR="00E8349A" w:rsidRDefault="00E8349A" w:rsidP="00230CF8">
      <w:pPr>
        <w:pStyle w:val="ListParagraph"/>
        <w:numPr>
          <w:ilvl w:val="2"/>
          <w:numId w:val="5"/>
        </w:numPr>
      </w:pPr>
      <w:r>
        <w:t>Business</w:t>
      </w:r>
    </w:p>
    <w:p w:rsidR="00E8349A" w:rsidRDefault="00E8349A" w:rsidP="00E8349A">
      <w:pPr>
        <w:pStyle w:val="ListParagraph"/>
        <w:numPr>
          <w:ilvl w:val="3"/>
          <w:numId w:val="5"/>
        </w:numPr>
      </w:pPr>
      <w:r>
        <w:t>Service Level Agreement</w:t>
      </w:r>
    </w:p>
    <w:p w:rsidR="00E8349A" w:rsidRDefault="00E8349A" w:rsidP="00E8349A">
      <w:pPr>
        <w:pStyle w:val="ListParagraph"/>
        <w:numPr>
          <w:ilvl w:val="3"/>
          <w:numId w:val="5"/>
        </w:numPr>
      </w:pPr>
      <w:r>
        <w:t>Insurance</w:t>
      </w:r>
    </w:p>
    <w:p w:rsidR="00230CF8" w:rsidRDefault="00230CF8" w:rsidP="00230CF8">
      <w:pPr>
        <w:pStyle w:val="ListParagraph"/>
        <w:numPr>
          <w:ilvl w:val="2"/>
          <w:numId w:val="5"/>
        </w:numPr>
      </w:pPr>
      <w:r>
        <w:t>Technical</w:t>
      </w:r>
    </w:p>
    <w:p w:rsidR="00E8349A" w:rsidRDefault="00E8349A" w:rsidP="00E8349A">
      <w:pPr>
        <w:pStyle w:val="ListParagraph"/>
        <w:numPr>
          <w:ilvl w:val="3"/>
          <w:numId w:val="5"/>
        </w:numPr>
      </w:pPr>
      <w:r>
        <w:t>Current Data Center</w:t>
      </w:r>
    </w:p>
    <w:p w:rsidR="00E8349A" w:rsidRDefault="00E8349A" w:rsidP="00E8349A">
      <w:pPr>
        <w:pStyle w:val="ListParagraph"/>
        <w:numPr>
          <w:ilvl w:val="4"/>
          <w:numId w:val="5"/>
        </w:numPr>
      </w:pPr>
      <w:r>
        <w:t>Inventory</w:t>
      </w:r>
    </w:p>
    <w:p w:rsidR="00E8349A" w:rsidRDefault="00E8349A" w:rsidP="00E8349A">
      <w:pPr>
        <w:pStyle w:val="ListParagraph"/>
        <w:numPr>
          <w:ilvl w:val="4"/>
          <w:numId w:val="5"/>
        </w:numPr>
      </w:pPr>
      <w:r>
        <w:t>Communications migration requirements</w:t>
      </w:r>
    </w:p>
    <w:p w:rsidR="00E8349A" w:rsidRDefault="00E8349A" w:rsidP="00E8349A">
      <w:pPr>
        <w:pStyle w:val="ListParagraph"/>
        <w:numPr>
          <w:ilvl w:val="4"/>
          <w:numId w:val="5"/>
        </w:numPr>
      </w:pPr>
      <w:r>
        <w:t>Contract review</w:t>
      </w:r>
    </w:p>
    <w:p w:rsidR="00E8349A" w:rsidRDefault="00E8349A" w:rsidP="00E8349A">
      <w:pPr>
        <w:pStyle w:val="ListParagraph"/>
        <w:numPr>
          <w:ilvl w:val="3"/>
          <w:numId w:val="5"/>
        </w:numPr>
      </w:pPr>
      <w:r>
        <w:t>New Data Center</w:t>
      </w:r>
    </w:p>
    <w:p w:rsidR="00E8349A" w:rsidRDefault="00E8349A" w:rsidP="00C61D6B">
      <w:pPr>
        <w:pStyle w:val="ListParagraph"/>
        <w:numPr>
          <w:ilvl w:val="4"/>
          <w:numId w:val="5"/>
        </w:numPr>
      </w:pPr>
      <w:r>
        <w:t>Rack diagrams</w:t>
      </w:r>
    </w:p>
    <w:p w:rsidR="00E8349A" w:rsidRDefault="00E8349A" w:rsidP="00C61D6B">
      <w:pPr>
        <w:pStyle w:val="ListParagraph"/>
        <w:numPr>
          <w:ilvl w:val="4"/>
          <w:numId w:val="5"/>
        </w:numPr>
      </w:pPr>
      <w:r>
        <w:t>Communications Interconnects</w:t>
      </w:r>
    </w:p>
    <w:p w:rsidR="00E8349A" w:rsidRDefault="00E8349A" w:rsidP="00C61D6B">
      <w:pPr>
        <w:pStyle w:val="ListParagraph"/>
        <w:numPr>
          <w:ilvl w:val="4"/>
          <w:numId w:val="5"/>
        </w:numPr>
      </w:pPr>
      <w:r>
        <w:t>Cabling</w:t>
      </w:r>
    </w:p>
    <w:p w:rsidR="00E8349A" w:rsidRDefault="00E8349A" w:rsidP="00C61D6B">
      <w:pPr>
        <w:pStyle w:val="ListParagraph"/>
        <w:numPr>
          <w:ilvl w:val="4"/>
          <w:numId w:val="5"/>
        </w:numPr>
      </w:pPr>
      <w:r>
        <w:t>Power</w:t>
      </w:r>
    </w:p>
    <w:p w:rsidR="00192C55" w:rsidRDefault="00192C55" w:rsidP="00C61D6B">
      <w:pPr>
        <w:pStyle w:val="ListParagraph"/>
        <w:numPr>
          <w:ilvl w:val="4"/>
          <w:numId w:val="5"/>
        </w:numPr>
      </w:pPr>
      <w:r>
        <w:t>Environmental controls</w:t>
      </w:r>
    </w:p>
    <w:p w:rsidR="00E8349A" w:rsidRDefault="00E8349A" w:rsidP="00C61D6B">
      <w:pPr>
        <w:pStyle w:val="ListParagraph"/>
        <w:numPr>
          <w:ilvl w:val="4"/>
          <w:numId w:val="5"/>
        </w:numPr>
      </w:pPr>
      <w:r>
        <w:t>Security Access</w:t>
      </w:r>
    </w:p>
    <w:p w:rsidR="00067F21" w:rsidRDefault="00067F21" w:rsidP="00067F21">
      <w:pPr>
        <w:pStyle w:val="ListParagraph"/>
      </w:pPr>
    </w:p>
    <w:p w:rsidR="00067F21" w:rsidRDefault="0044162E" w:rsidP="006A2762">
      <w:pPr>
        <w:pStyle w:val="ListParagraph"/>
        <w:numPr>
          <w:ilvl w:val="1"/>
          <w:numId w:val="5"/>
        </w:numPr>
      </w:pPr>
      <w:r>
        <w:t>Acquisition</w:t>
      </w:r>
    </w:p>
    <w:p w:rsidR="00E8349A" w:rsidRDefault="00E8349A" w:rsidP="00E8349A">
      <w:pPr>
        <w:pStyle w:val="ListParagraph"/>
        <w:numPr>
          <w:ilvl w:val="2"/>
          <w:numId w:val="5"/>
        </w:numPr>
      </w:pPr>
      <w:r>
        <w:t>Data Center</w:t>
      </w:r>
    </w:p>
    <w:p w:rsidR="00E8349A" w:rsidRDefault="00E8349A" w:rsidP="00E8349A">
      <w:pPr>
        <w:pStyle w:val="ListParagraph"/>
        <w:numPr>
          <w:ilvl w:val="3"/>
          <w:numId w:val="5"/>
        </w:numPr>
      </w:pPr>
      <w:r>
        <w:t>Site visit</w:t>
      </w:r>
    </w:p>
    <w:p w:rsidR="00E8349A" w:rsidRDefault="00E8349A" w:rsidP="00E8349A">
      <w:pPr>
        <w:pStyle w:val="ListParagraph"/>
        <w:numPr>
          <w:ilvl w:val="3"/>
          <w:numId w:val="5"/>
        </w:numPr>
      </w:pPr>
      <w:r>
        <w:t>Contract</w:t>
      </w:r>
    </w:p>
    <w:p w:rsidR="00230CF8" w:rsidRDefault="0044162E" w:rsidP="00230CF8">
      <w:pPr>
        <w:pStyle w:val="ListParagraph"/>
        <w:numPr>
          <w:ilvl w:val="2"/>
          <w:numId w:val="5"/>
        </w:numPr>
      </w:pPr>
      <w:r>
        <w:t>Hardware</w:t>
      </w:r>
    </w:p>
    <w:p w:rsidR="0044162E" w:rsidRDefault="0044162E" w:rsidP="0044162E">
      <w:pPr>
        <w:pStyle w:val="ListParagraph"/>
        <w:numPr>
          <w:ilvl w:val="3"/>
          <w:numId w:val="5"/>
        </w:numPr>
      </w:pPr>
      <w:r>
        <w:t>Issue RFP</w:t>
      </w:r>
    </w:p>
    <w:p w:rsidR="0044162E" w:rsidRDefault="0044162E" w:rsidP="0044162E">
      <w:pPr>
        <w:pStyle w:val="ListParagraph"/>
        <w:numPr>
          <w:ilvl w:val="3"/>
          <w:numId w:val="5"/>
        </w:numPr>
      </w:pPr>
      <w:r>
        <w:t>Selection criteria</w:t>
      </w:r>
    </w:p>
    <w:p w:rsidR="0044162E" w:rsidRDefault="0044162E" w:rsidP="0044162E">
      <w:pPr>
        <w:pStyle w:val="ListParagraph"/>
        <w:numPr>
          <w:ilvl w:val="3"/>
          <w:numId w:val="5"/>
        </w:numPr>
      </w:pPr>
      <w:r>
        <w:t>Purchase</w:t>
      </w:r>
    </w:p>
    <w:p w:rsidR="00230CF8" w:rsidRDefault="00E8349A" w:rsidP="0044162E">
      <w:pPr>
        <w:pStyle w:val="ListParagraph"/>
        <w:numPr>
          <w:ilvl w:val="2"/>
          <w:numId w:val="5"/>
        </w:numPr>
      </w:pPr>
      <w:r>
        <w:t>Communications</w:t>
      </w:r>
    </w:p>
    <w:p w:rsidR="00E8349A" w:rsidRDefault="00E8349A" w:rsidP="00E8349A">
      <w:pPr>
        <w:pStyle w:val="ListParagraph"/>
        <w:numPr>
          <w:ilvl w:val="3"/>
          <w:numId w:val="5"/>
        </w:numPr>
      </w:pPr>
      <w:r>
        <w:t>Data Interconnect</w:t>
      </w:r>
    </w:p>
    <w:p w:rsidR="0090306E" w:rsidRDefault="00E8349A" w:rsidP="0090306E">
      <w:pPr>
        <w:pStyle w:val="ListParagraph"/>
        <w:numPr>
          <w:ilvl w:val="3"/>
          <w:numId w:val="5"/>
        </w:numPr>
      </w:pPr>
      <w:r>
        <w:t>Voice interconnect</w:t>
      </w:r>
    </w:p>
    <w:p w:rsidR="0090306E" w:rsidRDefault="0090306E" w:rsidP="0090306E">
      <w:pPr>
        <w:pStyle w:val="ListParagraph"/>
        <w:ind w:left="1080" w:firstLine="0"/>
      </w:pPr>
    </w:p>
    <w:p w:rsidR="0044162E" w:rsidRDefault="0090306E" w:rsidP="0090306E">
      <w:pPr>
        <w:pStyle w:val="ListParagraph"/>
        <w:numPr>
          <w:ilvl w:val="1"/>
          <w:numId w:val="5"/>
        </w:numPr>
      </w:pPr>
      <w:r>
        <w:br w:type="page"/>
      </w:r>
      <w:r w:rsidR="002F01BF">
        <w:lastRenderedPageBreak/>
        <w:t>Installation</w:t>
      </w:r>
      <w:r w:rsidR="00E55C84">
        <w:t xml:space="preserve"> Prerequisites</w:t>
      </w:r>
    </w:p>
    <w:p w:rsidR="00AD7E29" w:rsidRDefault="00AD7E29" w:rsidP="00E55C84">
      <w:pPr>
        <w:pStyle w:val="ListParagraph"/>
        <w:numPr>
          <w:ilvl w:val="2"/>
          <w:numId w:val="5"/>
        </w:numPr>
      </w:pPr>
      <w:r>
        <w:t>Resource allocation</w:t>
      </w:r>
    </w:p>
    <w:p w:rsidR="00E55C84" w:rsidRDefault="00E55C84" w:rsidP="00E55C84">
      <w:pPr>
        <w:pStyle w:val="ListParagraph"/>
        <w:numPr>
          <w:ilvl w:val="2"/>
          <w:numId w:val="5"/>
        </w:numPr>
      </w:pPr>
      <w:r>
        <w:t>Notifications</w:t>
      </w:r>
    </w:p>
    <w:p w:rsidR="00E55C84" w:rsidRDefault="00E55C84" w:rsidP="00E55C84">
      <w:pPr>
        <w:pStyle w:val="ListParagraph"/>
        <w:numPr>
          <w:ilvl w:val="3"/>
          <w:numId w:val="5"/>
        </w:numPr>
      </w:pPr>
      <w:r>
        <w:t>Internal</w:t>
      </w:r>
    </w:p>
    <w:p w:rsidR="00E55C84" w:rsidRDefault="00E55C84" w:rsidP="00E55C84">
      <w:pPr>
        <w:pStyle w:val="ListParagraph"/>
        <w:numPr>
          <w:ilvl w:val="3"/>
          <w:numId w:val="5"/>
        </w:numPr>
      </w:pPr>
      <w:r>
        <w:t>Customer</w:t>
      </w:r>
    </w:p>
    <w:p w:rsidR="00E55C84" w:rsidRDefault="00E55C84" w:rsidP="00E55C84">
      <w:pPr>
        <w:pStyle w:val="ListParagraph"/>
        <w:numPr>
          <w:ilvl w:val="2"/>
          <w:numId w:val="5"/>
        </w:numPr>
      </w:pPr>
      <w:r>
        <w:t>Site Preparation</w:t>
      </w:r>
    </w:p>
    <w:p w:rsidR="00AD7E29" w:rsidRDefault="00AD7E29" w:rsidP="00E55C84">
      <w:pPr>
        <w:pStyle w:val="ListParagraph"/>
        <w:numPr>
          <w:ilvl w:val="3"/>
          <w:numId w:val="5"/>
        </w:numPr>
      </w:pPr>
      <w:r>
        <w:t>Circuit cut over plan</w:t>
      </w:r>
    </w:p>
    <w:p w:rsidR="00E55C84" w:rsidRDefault="00E55C84" w:rsidP="00E55C84">
      <w:pPr>
        <w:pStyle w:val="ListParagraph"/>
        <w:numPr>
          <w:ilvl w:val="3"/>
          <w:numId w:val="5"/>
        </w:numPr>
      </w:pPr>
      <w:r>
        <w:t>Rack space allocation</w:t>
      </w:r>
    </w:p>
    <w:p w:rsidR="00E55C84" w:rsidRDefault="00E55C84" w:rsidP="00E55C84">
      <w:pPr>
        <w:pStyle w:val="ListParagraph"/>
        <w:numPr>
          <w:ilvl w:val="3"/>
          <w:numId w:val="5"/>
        </w:numPr>
      </w:pPr>
      <w:r>
        <w:t>Power</w:t>
      </w:r>
    </w:p>
    <w:p w:rsidR="00E55C84" w:rsidRDefault="00E55C84" w:rsidP="00E55C84">
      <w:pPr>
        <w:pStyle w:val="ListParagraph"/>
        <w:numPr>
          <w:ilvl w:val="3"/>
          <w:numId w:val="5"/>
        </w:numPr>
      </w:pPr>
      <w:r>
        <w:t>Cabling</w:t>
      </w:r>
    </w:p>
    <w:p w:rsidR="0090306E" w:rsidRDefault="0090306E" w:rsidP="00E55C84">
      <w:pPr>
        <w:pStyle w:val="ListParagraph"/>
        <w:numPr>
          <w:ilvl w:val="3"/>
          <w:numId w:val="5"/>
        </w:numPr>
      </w:pPr>
      <w:r>
        <w:t>Network</w:t>
      </w:r>
    </w:p>
    <w:p w:rsidR="0090306E" w:rsidRDefault="0090306E" w:rsidP="0090306E">
      <w:pPr>
        <w:pStyle w:val="ListParagraph"/>
        <w:numPr>
          <w:ilvl w:val="4"/>
          <w:numId w:val="5"/>
        </w:numPr>
      </w:pPr>
      <w:r>
        <w:t>IP Allocation</w:t>
      </w:r>
    </w:p>
    <w:p w:rsidR="00E665A1" w:rsidRDefault="00E665A1" w:rsidP="00E55C84">
      <w:pPr>
        <w:pStyle w:val="ListParagraph"/>
        <w:numPr>
          <w:ilvl w:val="2"/>
          <w:numId w:val="5"/>
        </w:numPr>
      </w:pPr>
      <w:r>
        <w:t>Testing</w:t>
      </w:r>
    </w:p>
    <w:p w:rsidR="00E55C84" w:rsidRDefault="00E55C84" w:rsidP="00E55C84">
      <w:pPr>
        <w:pStyle w:val="ListParagraph"/>
        <w:numPr>
          <w:ilvl w:val="2"/>
          <w:numId w:val="5"/>
        </w:numPr>
      </w:pPr>
      <w:r>
        <w:t>Configuration backups</w:t>
      </w:r>
    </w:p>
    <w:p w:rsidR="00E55C84" w:rsidRDefault="0090306E" w:rsidP="00E55C84">
      <w:pPr>
        <w:pStyle w:val="ListParagraph"/>
        <w:numPr>
          <w:ilvl w:val="2"/>
          <w:numId w:val="5"/>
        </w:numPr>
      </w:pPr>
      <w:r>
        <w:t>Detailed installation documentation</w:t>
      </w:r>
    </w:p>
    <w:p w:rsidR="00E55C84" w:rsidRDefault="00E55C84" w:rsidP="00E55C84">
      <w:pPr>
        <w:pStyle w:val="ListParagraph"/>
      </w:pPr>
    </w:p>
    <w:p w:rsidR="00E55C84" w:rsidRDefault="00AD7E29" w:rsidP="0044162E">
      <w:pPr>
        <w:pStyle w:val="ListParagraph"/>
        <w:numPr>
          <w:ilvl w:val="1"/>
          <w:numId w:val="5"/>
        </w:numPr>
      </w:pPr>
      <w:r>
        <w:t>Migration</w:t>
      </w:r>
    </w:p>
    <w:p w:rsidR="0044162E" w:rsidRDefault="0044162E" w:rsidP="0044162E">
      <w:pPr>
        <w:pStyle w:val="ListParagraph"/>
        <w:numPr>
          <w:ilvl w:val="2"/>
          <w:numId w:val="5"/>
        </w:numPr>
      </w:pPr>
      <w:r>
        <w:t>Hardware</w:t>
      </w:r>
    </w:p>
    <w:p w:rsidR="00E55C84" w:rsidRDefault="00E55C84" w:rsidP="00E55C84">
      <w:pPr>
        <w:pStyle w:val="ListParagraph"/>
        <w:numPr>
          <w:ilvl w:val="3"/>
          <w:numId w:val="5"/>
        </w:numPr>
      </w:pPr>
      <w:r>
        <w:t>Installation</w:t>
      </w:r>
    </w:p>
    <w:p w:rsidR="00E55C84" w:rsidRDefault="00E55C84" w:rsidP="00E55C84">
      <w:pPr>
        <w:pStyle w:val="ListParagraph"/>
        <w:numPr>
          <w:ilvl w:val="3"/>
          <w:numId w:val="5"/>
        </w:numPr>
      </w:pPr>
      <w:r>
        <w:t>Testing</w:t>
      </w:r>
    </w:p>
    <w:p w:rsidR="0044162E" w:rsidRDefault="00E55C84" w:rsidP="0044162E">
      <w:pPr>
        <w:pStyle w:val="ListParagraph"/>
        <w:numPr>
          <w:ilvl w:val="2"/>
          <w:numId w:val="5"/>
        </w:numPr>
      </w:pPr>
      <w:r>
        <w:t>Routing and Switching</w:t>
      </w:r>
    </w:p>
    <w:p w:rsidR="0044162E" w:rsidRDefault="0052575C" w:rsidP="0044162E">
      <w:pPr>
        <w:pStyle w:val="ListParagraph"/>
        <w:numPr>
          <w:ilvl w:val="3"/>
          <w:numId w:val="5"/>
        </w:numPr>
      </w:pPr>
      <w:r>
        <w:t>Cut over</w:t>
      </w:r>
    </w:p>
    <w:p w:rsidR="0044162E" w:rsidRDefault="0044162E" w:rsidP="0044162E">
      <w:pPr>
        <w:pStyle w:val="ListParagraph"/>
        <w:numPr>
          <w:ilvl w:val="3"/>
          <w:numId w:val="5"/>
        </w:numPr>
      </w:pPr>
      <w:r>
        <w:t>Testing</w:t>
      </w:r>
    </w:p>
    <w:p w:rsidR="0052575C" w:rsidRDefault="0052575C" w:rsidP="0044162E">
      <w:pPr>
        <w:pStyle w:val="ListParagraph"/>
        <w:numPr>
          <w:ilvl w:val="3"/>
          <w:numId w:val="5"/>
        </w:numPr>
      </w:pPr>
      <w:r>
        <w:t>Cancel circuit to old data center</w:t>
      </w:r>
    </w:p>
    <w:p w:rsidR="00B022D0" w:rsidRDefault="00B022D0" w:rsidP="00B022D0">
      <w:pPr>
        <w:pStyle w:val="ListParagraph"/>
      </w:pPr>
    </w:p>
    <w:p w:rsidR="00E55C84" w:rsidRDefault="00E55C84" w:rsidP="00B022D0">
      <w:pPr>
        <w:pStyle w:val="ListParagraph"/>
        <w:numPr>
          <w:ilvl w:val="1"/>
          <w:numId w:val="5"/>
        </w:numPr>
      </w:pPr>
      <w:r>
        <w:t>Operations switchover</w:t>
      </w:r>
    </w:p>
    <w:p w:rsidR="00E55C84" w:rsidRDefault="00E55C84" w:rsidP="00E55C84">
      <w:pPr>
        <w:pStyle w:val="ListParagraph"/>
        <w:numPr>
          <w:ilvl w:val="3"/>
          <w:numId w:val="5"/>
        </w:numPr>
      </w:pPr>
      <w:r>
        <w:t>SLA monitoring</w:t>
      </w:r>
    </w:p>
    <w:p w:rsidR="00B022D0" w:rsidRDefault="00B022D0" w:rsidP="00E55C84">
      <w:pPr>
        <w:pStyle w:val="ListParagraph"/>
        <w:numPr>
          <w:ilvl w:val="3"/>
          <w:numId w:val="5"/>
        </w:numPr>
      </w:pPr>
      <w:r>
        <w:t>Documentation</w:t>
      </w:r>
    </w:p>
    <w:p w:rsidR="00112EFB" w:rsidRDefault="00112EFB" w:rsidP="00E55C84">
      <w:pPr>
        <w:pStyle w:val="ListParagraph"/>
        <w:numPr>
          <w:ilvl w:val="3"/>
          <w:numId w:val="5"/>
        </w:numPr>
      </w:pPr>
      <w:r>
        <w:t>Disaster recovery testing</w:t>
      </w:r>
    </w:p>
    <w:sectPr w:rsidR="00112EFB" w:rsidSect="00C708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D06" w:rsidRDefault="00806D06" w:rsidP="00140AAC">
      <w:pPr>
        <w:spacing w:after="0"/>
      </w:pPr>
      <w:r>
        <w:separator/>
      </w:r>
    </w:p>
  </w:endnote>
  <w:endnote w:type="continuationSeparator" w:id="0">
    <w:p w:rsidR="00806D06" w:rsidRDefault="00806D06" w:rsidP="00140A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AC" w:rsidRDefault="003D7F14" w:rsidP="00140AAC">
    <w:pPr>
      <w:pStyle w:val="Footer"/>
    </w:pPr>
    <w:r>
      <w:t>Copyright © 2017</w:t>
    </w:r>
    <w:r w:rsidR="00140AAC">
      <w:t xml:space="preserve">.  The Project Diva.  </w:t>
    </w:r>
    <w:hyperlink r:id="rId1" w:history="1">
      <w:r w:rsidR="00140AAC" w:rsidRPr="00BB4BFB">
        <w:rPr>
          <w:rStyle w:val="Hyperlink"/>
        </w:rPr>
        <w:t>http://www.theprojectdiva.com</w:t>
      </w:r>
    </w:hyperlink>
    <w:r w:rsidR="00140AAC">
      <w:t>.  All Rights Reserved.</w:t>
    </w:r>
  </w:p>
  <w:p w:rsidR="00140AAC" w:rsidRDefault="00140AAC">
    <w:pPr>
      <w:pStyle w:val="Footer"/>
    </w:pPr>
  </w:p>
  <w:p w:rsidR="00140AAC" w:rsidRDefault="00140A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D06" w:rsidRDefault="00806D06" w:rsidP="00140AAC">
      <w:pPr>
        <w:spacing w:after="0"/>
      </w:pPr>
      <w:r>
        <w:separator/>
      </w:r>
    </w:p>
  </w:footnote>
  <w:footnote w:type="continuationSeparator" w:id="0">
    <w:p w:rsidR="00806D06" w:rsidRDefault="00806D06" w:rsidP="00140AA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D7B"/>
    <w:multiLevelType w:val="hybridMultilevel"/>
    <w:tmpl w:val="D2720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72E10"/>
    <w:multiLevelType w:val="hybridMultilevel"/>
    <w:tmpl w:val="A49C97CC"/>
    <w:lvl w:ilvl="0" w:tplc="0088C4A2">
      <w:start w:val="1"/>
      <w:numFmt w:val="decimal"/>
      <w:pStyle w:val="Heading2"/>
      <w:lvlText w:val="%1."/>
      <w:lvlJc w:val="left"/>
      <w:pPr>
        <w:ind w:left="1080" w:hanging="360"/>
      </w:pPr>
      <w:rPr>
        <w:rFonts w:ascii="Tahoma" w:hAnsi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F08B6"/>
    <w:multiLevelType w:val="hybridMultilevel"/>
    <w:tmpl w:val="ABB6F1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0C45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5715E9"/>
    <w:multiLevelType w:val="hybridMultilevel"/>
    <w:tmpl w:val="6C30F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47148A"/>
    <w:multiLevelType w:val="hybridMultilevel"/>
    <w:tmpl w:val="562C4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762"/>
    <w:rsid w:val="00067F21"/>
    <w:rsid w:val="00112EFB"/>
    <w:rsid w:val="00140AAC"/>
    <w:rsid w:val="00192C55"/>
    <w:rsid w:val="00230CF8"/>
    <w:rsid w:val="002633EB"/>
    <w:rsid w:val="002F01BF"/>
    <w:rsid w:val="00305272"/>
    <w:rsid w:val="003738A4"/>
    <w:rsid w:val="003D7F14"/>
    <w:rsid w:val="0044162E"/>
    <w:rsid w:val="00517088"/>
    <w:rsid w:val="0052575C"/>
    <w:rsid w:val="0064211C"/>
    <w:rsid w:val="006624D4"/>
    <w:rsid w:val="006A18E8"/>
    <w:rsid w:val="006A2762"/>
    <w:rsid w:val="006F2C29"/>
    <w:rsid w:val="00710F70"/>
    <w:rsid w:val="0078200C"/>
    <w:rsid w:val="007A51B5"/>
    <w:rsid w:val="007E45A6"/>
    <w:rsid w:val="00806D06"/>
    <w:rsid w:val="00887AAA"/>
    <w:rsid w:val="0090306E"/>
    <w:rsid w:val="00994324"/>
    <w:rsid w:val="00A653BC"/>
    <w:rsid w:val="00AD7E29"/>
    <w:rsid w:val="00B022D0"/>
    <w:rsid w:val="00B2189E"/>
    <w:rsid w:val="00C61D6B"/>
    <w:rsid w:val="00C65E58"/>
    <w:rsid w:val="00C708BA"/>
    <w:rsid w:val="00CE7BA3"/>
    <w:rsid w:val="00D072DE"/>
    <w:rsid w:val="00D31E12"/>
    <w:rsid w:val="00D37A9E"/>
    <w:rsid w:val="00DF3031"/>
    <w:rsid w:val="00E02175"/>
    <w:rsid w:val="00E1628B"/>
    <w:rsid w:val="00E55C84"/>
    <w:rsid w:val="00E665A1"/>
    <w:rsid w:val="00E8349A"/>
    <w:rsid w:val="00F11D02"/>
    <w:rsid w:val="00F8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BA"/>
    <w:pPr>
      <w:spacing w:after="60"/>
      <w:ind w:left="720" w:hanging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D6B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17088"/>
    <w:pPr>
      <w:keepNext/>
      <w:numPr>
        <w:numId w:val="1"/>
      </w:numPr>
      <w:spacing w:before="240" w:after="0"/>
      <w:outlineLvl w:val="1"/>
    </w:pPr>
    <w:rPr>
      <w:rFonts w:ascii="Tahoma" w:eastAsia="Times New Roman" w:hAnsi="Tahoma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7088"/>
    <w:rPr>
      <w:rFonts w:ascii="Tahoma" w:eastAsia="Times New Roman" w:hAnsi="Tahoma" w:cs="Arial"/>
      <w:b/>
      <w:bCs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6A2762"/>
    <w:p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1D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40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A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0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AA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A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0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projectdi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Links>
    <vt:vector size="6" baseType="variant"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http://www.theprojectdiva.com/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pbiron</dc:creator>
  <cp:lastModifiedBy>Pauline Biron</cp:lastModifiedBy>
  <cp:revision>2</cp:revision>
  <cp:lastPrinted>2008-09-03T22:18:00Z</cp:lastPrinted>
  <dcterms:created xsi:type="dcterms:W3CDTF">2017-07-19T20:52:00Z</dcterms:created>
  <dcterms:modified xsi:type="dcterms:W3CDTF">2017-07-19T20:52:00Z</dcterms:modified>
</cp:coreProperties>
</file>